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CBFBD" w14:textId="77777777" w:rsidR="003D0261" w:rsidRDefault="003D0261" w:rsidP="003D0261">
      <w:bookmarkStart w:id="0" w:name="_Toc531004765"/>
      <w:bookmarkStart w:id="1" w:name="_Toc531004550"/>
      <w:r>
        <w:t>Interni sustav osiguravanja kvalitete</w:t>
      </w:r>
      <w:bookmarkEnd w:id="0"/>
      <w:bookmarkEnd w:id="1"/>
    </w:p>
    <w:p w14:paraId="3B549100" w14:textId="77777777" w:rsidR="003D0261" w:rsidRPr="00CE33EB" w:rsidRDefault="003D0261" w:rsidP="003D0261">
      <w:pPr>
        <w:spacing w:after="0"/>
      </w:pPr>
      <w:r w:rsidRPr="00CE33EB">
        <w:t>Uvođenje internog sustava osiguravanja kvalitete te njegova provedba i korištenje u visokom su obrazovanju nužni kako bi studenti, poslodavci i šira društvena zajednica stekli i zadržali povjerenje da institucija na pravilan i društveno koristan način provodi obrazovne aktivnosti za koje je dobila javnu ovlast iskazanu kroz akreditaciju. Kod visokoškolskih ustanova definiranje nastavnih planova i programa te načina i kriterija ocjenjivanja prepušteni su u velikoj mjeri ustanovi tako da je unutarnji sustav osiguranja kvalitete nužan kako bi se spomenuti proces odvijao transparentno. Za razliku od ustanova koje izvode nastavu po propisanim programima i gdje se ishodi obrazovanja provjeravaju vanjskom neovisnom provjerom (npr. srednjoškolski sustav i državna matura), kod visokog obrazovanja  provjerava se interni sustav kvalitete te se na taj način osigurava transparentnost rada ustanove i ocjenjivanja.</w:t>
      </w:r>
    </w:p>
    <w:p w14:paraId="364B7096" w14:textId="77777777" w:rsidR="003D0261" w:rsidRDefault="003D0261" w:rsidP="003D0261">
      <w:pPr>
        <w:spacing w:after="0"/>
      </w:pPr>
      <w:r w:rsidRPr="00CE33EB">
        <w:t>Vjerujemo da naši studenti i budući IT stručnjaci koje školujemo trebaju po završetku studija biti spremni za nove uvjete rada koji su prvenstveno temeljeni na znanju (</w:t>
      </w:r>
      <w:proofErr w:type="spellStart"/>
      <w:r w:rsidRPr="00CE33EB">
        <w:t>Lisabonska</w:t>
      </w:r>
      <w:proofErr w:type="spellEnd"/>
      <w:r w:rsidRPr="00CE33EB">
        <w:t xml:space="preserve"> i Strategija Europe 2020), pa shodno tome shvaćamo da je potrebno kontinuirano poboljšavati kvalitetu svojih programa i kvalifikacija te uspostaviti sustav upravljanja kvalitetom.</w:t>
      </w:r>
      <w:bookmarkStart w:id="2" w:name="_Toc531004551"/>
      <w:bookmarkStart w:id="3" w:name="_Toc531004766"/>
    </w:p>
    <w:p w14:paraId="072AFE31" w14:textId="77777777" w:rsidR="003D0261" w:rsidRDefault="003D0261" w:rsidP="003D0261">
      <w:r>
        <w:t>Polazne odrednice</w:t>
      </w:r>
      <w:bookmarkEnd w:id="2"/>
      <w:bookmarkEnd w:id="3"/>
    </w:p>
    <w:p w14:paraId="17664D29" w14:textId="77777777" w:rsidR="003D0261" w:rsidRPr="00CE33EB" w:rsidRDefault="003D0261" w:rsidP="003D0261">
      <w:r w:rsidRPr="00CE33EB">
        <w:t>Polazne odrednice za uvođenje sustava osiguravanja kvalitete kojima smo se vodili su:</w:t>
      </w:r>
    </w:p>
    <w:p w14:paraId="4AAAC994" w14:textId="77777777" w:rsidR="003D0261" w:rsidRPr="00B0116C" w:rsidRDefault="003D0261" w:rsidP="003D0261">
      <w:r w:rsidRPr="00B0116C">
        <w:t>interes studenata, poslodavaca i društva u cjelini za kvalitetnim visokim obrazovanjem;</w:t>
      </w:r>
    </w:p>
    <w:p w14:paraId="150408A3" w14:textId="77777777" w:rsidR="003D0261" w:rsidRDefault="003D0261" w:rsidP="003D0261">
      <w:r w:rsidRPr="00B0116C">
        <w:t>važnost institucionalne autonomije te spoznaja da ta autonomija predstavlja i veliku odgovornost</w:t>
      </w:r>
      <w:bookmarkStart w:id="4" w:name="_Toc531004552"/>
      <w:bookmarkStart w:id="5" w:name="_Toc531004767"/>
    </w:p>
    <w:p w14:paraId="56CC0ED5" w14:textId="77777777" w:rsidR="003D0261" w:rsidRDefault="003D0261" w:rsidP="003D0261">
      <w:r>
        <w:t>Primjena sustava</w:t>
      </w:r>
      <w:bookmarkEnd w:id="4"/>
      <w:bookmarkEnd w:id="5"/>
    </w:p>
    <w:p w14:paraId="6D61F55E" w14:textId="77777777" w:rsidR="003D0261" w:rsidRPr="000B6854" w:rsidRDefault="003D0261" w:rsidP="003D0261">
      <w:r w:rsidRPr="000B6854">
        <w:t>Primjenom sustava osiguravanja kvalitete želimo postići:</w:t>
      </w:r>
    </w:p>
    <w:p w14:paraId="620EF7E1" w14:textId="77777777" w:rsidR="003D0261" w:rsidRPr="001C2B91" w:rsidRDefault="003D0261" w:rsidP="003D0261">
      <w:r w:rsidRPr="001C2B91">
        <w:t>transparentnost i jednakost u ostvarenju prava koja proizlaze tijekom i po završetku obrazovanja;</w:t>
      </w:r>
    </w:p>
    <w:p w14:paraId="73485FC2" w14:textId="77777777" w:rsidR="003D0261" w:rsidRPr="001C2B91" w:rsidRDefault="003D0261" w:rsidP="003D0261">
      <w:r w:rsidRPr="001C2B91">
        <w:t>poboljšanje kvalitete u okviru postupka vrednovanja rada studenata i priznavanja kvalifikacija ostvarenih na drugim institucijama;</w:t>
      </w:r>
    </w:p>
    <w:p w14:paraId="3A8E7A55" w14:textId="77777777" w:rsidR="003D0261" w:rsidRPr="001C2B91" w:rsidRDefault="003D0261" w:rsidP="003D0261">
      <w:r w:rsidRPr="001C2B91">
        <w:t>otvorenost za razvoj i dogradnju kvalifikacija i kompetencija koje ostvaruju korisnici naših usluga;</w:t>
      </w:r>
    </w:p>
    <w:p w14:paraId="06F7D53E" w14:textId="77777777" w:rsidR="003D0261" w:rsidRPr="001C2B91" w:rsidRDefault="003D0261" w:rsidP="003D0261">
      <w:r w:rsidRPr="001C2B91">
        <w:t>neprekidno poboljšavanje učinkovitosti sustava upravljanja kvalitetom.</w:t>
      </w:r>
    </w:p>
    <w:p w14:paraId="6CBC4E23" w14:textId="77777777" w:rsidR="003D0261" w:rsidRDefault="003D0261" w:rsidP="003D0261">
      <w:pPr>
        <w:spacing w:after="240"/>
      </w:pPr>
      <w:r w:rsidRPr="00CE33EB">
        <w:t xml:space="preserve">Visoko učilište svjesna je velike društvene odgovornosti koja joj je povjerena davanjem javnih ovlasti kako u smislu karijera studenata koji se upisuju tako i u smislu očekivanja poslodavaca i gospodarstva da će kadrovi koji se školuju biti kvalitetni, </w:t>
      </w:r>
      <w:proofErr w:type="spellStart"/>
      <w:r w:rsidRPr="00CE33EB">
        <w:t>zapošljivi</w:t>
      </w:r>
      <w:proofErr w:type="spellEnd"/>
      <w:r w:rsidRPr="00CE33EB">
        <w:t xml:space="preserve"> i spremni doprinositi povećanju konkurentnosti hrvatskog gospodarstva. U tom smislu naša je istinska želja i strateška usmjerenost izgraditi unutarnji sustav upravljanja kvalitetom koji će nam osigurati stvaranje i zadržavanje povjerenja šire zajednice.</w:t>
      </w:r>
    </w:p>
    <w:p w14:paraId="0F0E91C6" w14:textId="77777777" w:rsidR="003D0261" w:rsidRDefault="003D0261" w:rsidP="003D0261">
      <w:pPr>
        <w:spacing w:after="0"/>
      </w:pPr>
      <w:r w:rsidRPr="00CE33EB">
        <w:t xml:space="preserve">Interni sustav osiguravanja kvalitete koji smo uveli je jasan, dokumentiran i transparentan te sveobuhvatno pokriva sve aspekte rada, ne samo nastavnu </w:t>
      </w:r>
      <w:r w:rsidRPr="00CE33EB">
        <w:lastRenderedPageBreak/>
        <w:t>djelatnost. On prepoznaje interese zaposlenih, ali isto tako i studenata, poslodavaca, nacionalne ekonomije i nacionalnih i europskih strateških razvojnih smjernica. On u tom smislu na adekvatan način uključuje studente, zaposlenike, poslodavce i ostale relevantne čimbenike, osiguravajući im jasne funkcije i utjecaj na sve procese koji se u Visokom učilištu odvijaju. Radne procedure, ovlasti i odgovornosti sustav propisuje kroz odgovarajuće normativne i proceduralne akte.</w:t>
      </w:r>
      <w:bookmarkStart w:id="6" w:name="_Toc531004553"/>
      <w:bookmarkStart w:id="7" w:name="_Toc531004768"/>
    </w:p>
    <w:p w14:paraId="3CFB128D" w14:textId="77777777" w:rsidR="003D0261" w:rsidRDefault="003D0261" w:rsidP="003D0261">
      <w:pPr>
        <w:spacing w:after="0"/>
      </w:pPr>
      <w:r>
        <w:t>Organizacijske odrednice</w:t>
      </w:r>
      <w:bookmarkEnd w:id="6"/>
      <w:bookmarkEnd w:id="7"/>
    </w:p>
    <w:p w14:paraId="070378DA" w14:textId="77777777" w:rsidR="003D0261" w:rsidRPr="00CE33EB" w:rsidRDefault="003D0261" w:rsidP="003D0261">
      <w:pPr>
        <w:spacing w:after="0"/>
      </w:pPr>
      <w:r>
        <w:t xml:space="preserve">U </w:t>
      </w:r>
      <w:r w:rsidRPr="00CE33EB">
        <w:t>organizacijskom smislu prepoznaje i uloge odnosno odgovornosti internih jedinica i pojedinaca za kvalitetu te propisuje i pratiti očekivane i ostvarene rezultate rada. Kroz redefiniranje ključnih pokazatelja dostignuća (KPI) i postavljenih ciljeva kvalitete koje treba kontinuirano provoditi Odbor za kvalitetu, biti će osigurano ne samo postavljanje i implementacija sustava osiguravanja kvalitete i njegovih temeljnih vrijednosti nego i praćenje njihovog ispunjenja te njihove revizije i potrebno usklađivanje.</w:t>
      </w:r>
    </w:p>
    <w:p w14:paraId="1AAAC8FA" w14:textId="2397A0A4" w:rsidR="00B24977" w:rsidRDefault="003D0261">
      <w:r w:rsidRPr="00CE33EB">
        <w:t>Za funkcioniranje sustava upravljanja kvalitetom odgovoran je Odbor za kvalitetu a podršku njegovom radu daju Upravno i Stručno vijeće Visokog učilišta, dok je svaki zaposlenik odg</w:t>
      </w:r>
      <w:r>
        <w:t>ovoran za kvalitetu svoga rada.</w:t>
      </w:r>
    </w:p>
    <w:sectPr w:rsidR="00B24977" w:rsidSect="003D02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261"/>
    <w:rsid w:val="00010216"/>
    <w:rsid w:val="0026644E"/>
    <w:rsid w:val="003D0261"/>
    <w:rsid w:val="00B24977"/>
    <w:rsid w:val="00D9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22852"/>
  <w15:chartTrackingRefBased/>
  <w15:docId w15:val="{F6E30C73-8BA5-419D-9FED-44A0316C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261"/>
    <w:pPr>
      <w:jc w:val="both"/>
    </w:pPr>
    <w:rPr>
      <w:rFonts w:ascii="Arial" w:eastAsia="Calibri" w:hAnsi="Arial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 @ Racunarstvo</dc:creator>
  <cp:keywords/>
  <dc:description/>
  <cp:lastModifiedBy>Domagoj Ružak @ Racunarstvo</cp:lastModifiedBy>
  <cp:revision>1</cp:revision>
  <dcterms:created xsi:type="dcterms:W3CDTF">2021-10-24T14:56:00Z</dcterms:created>
  <dcterms:modified xsi:type="dcterms:W3CDTF">2021-10-24T14:57:00Z</dcterms:modified>
</cp:coreProperties>
</file>