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CC8" w:rsidP="009A1CC8" w:rsidRDefault="009A1CC8" w14:paraId="3A08BCE6" w14:textId="39077D80">
      <w:pPr>
        <w:shd w:val="clear" w:color="auto" w:fill="FFFFFF" w:themeFill="background1"/>
      </w:pPr>
      <w:r>
        <w:t>KOMPETITIVNA ANALIZA – v01</w:t>
      </w:r>
    </w:p>
    <w:tbl>
      <w:tblPr>
        <w:tblpPr w:leftFromText="180" w:rightFromText="180" w:vertAnchor="text" w:tblpY="253"/>
        <w:tblW w:w="9795" w:type="dxa"/>
        <w:tblCellSpacing w:w="1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blBorders>
        <w:shd w:val="clear" w:color="auto" w:fill="F7F7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1911"/>
        <w:gridCol w:w="2156"/>
        <w:gridCol w:w="2041"/>
        <w:gridCol w:w="2593"/>
      </w:tblGrid>
      <w:tr w:rsidRPr="00DA10C4" w:rsidR="009A1CC8" w:rsidTr="5B3E5521" w14:paraId="63DF143D" w14:textId="77777777">
        <w:trPr>
          <w:tblHeader/>
          <w:tblCellSpacing w:w="15" w:type="dxa"/>
        </w:trPr>
        <w:tc>
          <w:tcPr>
            <w:tcW w:w="0" w:type="auto"/>
            <w:tcBorders>
              <w:top w:val="single" w:color="D9D9E3" w:sz="6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CCCCFF"/>
            <w:tcMar/>
            <w:vAlign w:val="bottom"/>
            <w:hideMark/>
          </w:tcPr>
          <w:p w:rsidRPr="00DA10C4" w:rsidR="009A1CC8" w:rsidP="009A1CC8" w:rsidRDefault="009A1CC8" w14:paraId="7C438424" w14:textId="77777777">
            <w:pPr>
              <w:shd w:val="clear" w:color="auto" w:fill="FFFFFF" w:themeFill="background1"/>
              <w:spacing w:before="480" w:after="0" w:line="240" w:lineRule="auto"/>
              <w:jc w:val="center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Aplikacija</w:t>
            </w:r>
          </w:p>
        </w:tc>
        <w:tc>
          <w:tcPr>
            <w:tcW w:w="0" w:type="auto"/>
            <w:tcBorders>
              <w:top w:val="single" w:color="D9D9E3" w:sz="6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99CCFF"/>
            <w:tcMar/>
            <w:vAlign w:val="bottom"/>
            <w:hideMark/>
          </w:tcPr>
          <w:p w:rsidRPr="00DA10C4" w:rsidR="009A1CC8" w:rsidP="009A1CC8" w:rsidRDefault="009A1CC8" w14:paraId="453148F2" w14:textId="77777777">
            <w:pPr>
              <w:shd w:val="clear" w:color="auto" w:fill="FFFFFF" w:themeFill="background1"/>
              <w:spacing w:before="480" w:after="0" w:line="240" w:lineRule="auto"/>
              <w:jc w:val="center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Prednosti</w:t>
            </w:r>
          </w:p>
        </w:tc>
        <w:tc>
          <w:tcPr>
            <w:tcW w:w="0" w:type="auto"/>
            <w:tcBorders>
              <w:top w:val="single" w:color="D9D9E3" w:sz="6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3366FF"/>
            <w:tcMar/>
            <w:vAlign w:val="bottom"/>
            <w:hideMark/>
          </w:tcPr>
          <w:p w:rsidRPr="00DA10C4" w:rsidR="009A1CC8" w:rsidP="009A1CC8" w:rsidRDefault="009A1CC8" w14:paraId="0EC84D19" w14:textId="77777777">
            <w:pPr>
              <w:shd w:val="clear" w:color="auto" w:fill="FFFFFF" w:themeFill="background1"/>
              <w:spacing w:before="480" w:after="0" w:line="240" w:lineRule="auto"/>
              <w:jc w:val="center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Nedostaci</w:t>
            </w:r>
          </w:p>
        </w:tc>
        <w:tc>
          <w:tcPr>
            <w:tcW w:w="0" w:type="auto"/>
            <w:tcBorders>
              <w:top w:val="single" w:color="D9D9E3" w:sz="6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F66FF"/>
            <w:tcMar/>
            <w:vAlign w:val="bottom"/>
            <w:hideMark/>
          </w:tcPr>
          <w:p w:rsidRPr="00DA10C4" w:rsidR="009A1CC8" w:rsidP="009A1CC8" w:rsidRDefault="009A1CC8" w14:paraId="3542821D" w14:textId="77777777">
            <w:pPr>
              <w:shd w:val="clear" w:color="auto" w:fill="FFFFFF" w:themeFill="background1"/>
              <w:spacing w:before="480" w:after="0" w:line="240" w:lineRule="auto"/>
              <w:jc w:val="center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Mogućnosti</w:t>
            </w:r>
          </w:p>
        </w:tc>
        <w:tc>
          <w:tcPr>
            <w:tcW w:w="0" w:type="auto"/>
            <w:tcBorders>
              <w:top w:val="single" w:color="D9D9E3" w:sz="6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FCCFF"/>
            <w:tcMar/>
            <w:vAlign w:val="bottom"/>
            <w:hideMark/>
          </w:tcPr>
          <w:p w:rsidRPr="00DA10C4" w:rsidR="009A1CC8" w:rsidP="009A1CC8" w:rsidRDefault="009A1CC8" w14:paraId="538657B1" w14:textId="203EC688">
            <w:pPr>
              <w:shd w:val="clear" w:color="auto" w:fill="FFFFFF" w:themeFill="background1"/>
              <w:spacing w:before="480" w:after="0" w:line="240" w:lineRule="auto"/>
              <w:jc w:val="center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Dodatne</w:t>
            </w:r>
            <w:r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informacije</w:t>
            </w:r>
          </w:p>
        </w:tc>
      </w:tr>
      <w:tr w:rsidRPr="00DA10C4" w:rsidR="009A1CC8" w:rsidTr="5B3E5521" w14:paraId="38918A9B" w14:textId="77777777">
        <w:trPr>
          <w:tblCellSpacing w:w="15" w:type="dxa"/>
        </w:trPr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00185A6E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BonCon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4151E183" w14:textId="50FDB83F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Koristi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beacon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tehnologiju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geofencing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konkurentna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na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tržištu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7D45373A" w14:textId="0FBDD235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Nova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tržištu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trenutno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nema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informacije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o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potrebnom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budžetu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kao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ni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mogućoj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zaradi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6364B556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Analiza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sudionika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platforma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organizatore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ažuriranje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gamifikacija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98D9B74" w14:textId="2DBB582F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Snažne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korištenja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beacon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tehnologije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geofencing ana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raznim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vrstama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ali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poznata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nezrela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aplikacija</w:t>
            </w:r>
          </w:p>
        </w:tc>
      </w:tr>
      <w:tr w:rsidRPr="00DA10C4" w:rsidR="009A1CC8" w:rsidTr="5B3E5521" w14:paraId="43F4C9FC" w14:textId="77777777">
        <w:trPr>
          <w:tblCellSpacing w:w="15" w:type="dxa"/>
        </w:trPr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427F3181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Eventbase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49AE97F" w14:textId="6F7251ED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Podržava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različite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vrste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višejezična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je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koristi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beacon za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određene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aplikacije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65FC797D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Visoke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cijene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velika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konkurencija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1CD8DC6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Personalizacija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svakog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analiza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podataka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o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korisnicima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65C4A4D7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Velika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konkurencija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visoke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cijene</w:t>
            </w:r>
          </w:p>
        </w:tc>
      </w:tr>
      <w:tr w:rsidRPr="00DA10C4" w:rsidR="009A1CC8" w:rsidTr="5B3E5521" w14:paraId="6642E72C" w14:textId="77777777">
        <w:trPr>
          <w:tblCellSpacing w:w="15" w:type="dxa"/>
        </w:trPr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0F5A862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Attendify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0B49774B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Olakšava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networking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uključuje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razne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interaktivne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značajke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1C723ADC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Ograničena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prilagođavanja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poteškoće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registracijom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korisnika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6548CFC1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Prilagođavanje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rasporeda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sudionike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analiza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podataka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o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korisnicima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3557040B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Nudi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razne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interaktivne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značajke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olakšava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networking,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ali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ima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ograničenu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prilagođavanja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poteškoće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registracijom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korisnika</w:t>
            </w:r>
          </w:p>
        </w:tc>
      </w:tr>
      <w:tr w:rsidRPr="00DA10C4" w:rsidR="009A1CC8" w:rsidTr="5B3E5521" w14:paraId="03FB9DC9" w14:textId="77777777">
        <w:trPr>
          <w:tblCellSpacing w:w="15" w:type="dxa"/>
        </w:trPr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FAB6045" w14:textId="77777777" w14:noSpellErr="1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B2Match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5C991660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Posebno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dizajniran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povezivanje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poslovnih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kontakata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77FC3C82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Ograničene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velike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ne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podržava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sve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jezike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22AA4D0D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Personalizacija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svakog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jednostavan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korištenje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7A5AAF14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Specijaliziran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povezivanje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poslovnih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kontakata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ali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ima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ograničene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mogućnosti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velike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ne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podržava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sve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jezike</w:t>
            </w:r>
          </w:p>
        </w:tc>
      </w:tr>
      <w:tr w:rsidRPr="00DA10C4" w:rsidR="009A1CC8" w:rsidTr="5B3E5521" w14:paraId="58C7B319" w14:textId="77777777">
        <w:trPr>
          <w:tblCellSpacing w:w="15" w:type="dxa"/>
        </w:trPr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66E0E3E3" w14:textId="77777777" w14:noSpellErr="1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b w:val="1"/>
                <w:bCs w:val="1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Cvent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5C935A53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Prilagođen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veće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mnogo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sudionika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1BFCFA58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Visoke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cijene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poteškoće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korisničkim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sučeljem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2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531CD3CA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Upravljanje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registracijom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analiza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podataka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o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sudionicima</w:t>
            </w:r>
          </w:p>
        </w:tc>
        <w:tc>
          <w:tcPr>
            <w:tcW w:w="0" w:type="auto"/>
            <w:tcBorders>
              <w:top w:val="single" w:color="D9D9E3" w:sz="2" w:space="0"/>
              <w:left w:val="single" w:color="D9D9E3" w:sz="6" w:space="0"/>
              <w:bottom w:val="single" w:color="D9D9E3" w:sz="6" w:space="0"/>
              <w:right w:val="single" w:color="D9D9E3" w:sz="6" w:space="0"/>
            </w:tcBorders>
            <w:shd w:val="clear" w:color="auto" w:fill="F7F7F8"/>
            <w:tcMar/>
            <w:vAlign w:val="bottom"/>
            <w:hideMark/>
          </w:tcPr>
          <w:p w:rsidRPr="00DA10C4" w:rsidR="009A1CC8" w:rsidP="009A1CC8" w:rsidRDefault="009A1CC8" w14:paraId="13F5D3B6" w14:textId="77777777">
            <w:pPr>
              <w:shd w:val="clear" w:color="auto" w:fill="FFFFFF" w:themeFill="background1"/>
              <w:spacing w:before="480" w:after="0" w:line="240" w:lineRule="auto"/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</w:pP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Nudi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prilagodbe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za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velike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događaje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mnogo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sudionika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,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ali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ima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visoke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cijene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i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poteškoće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s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korisničkim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 xml:space="preserve"> </w:t>
            </w:r>
            <w:r w:rsidRPr="00DA10C4" w:rsidR="009A1CC8">
              <w:rPr>
                <w:rFonts w:ascii="Segoe UI" w:hAnsi="Segoe UI" w:eastAsia="Times New Roman" w:cs="Segoe UI"/>
                <w:color w:val="374151"/>
                <w:kern w:val="0"/>
                <w:sz w:val="21"/>
                <w:szCs w:val="21"/>
                <w:lang w:val="en-GB" w:eastAsia="en-GB"/>
                <w14:ligatures w14:val="none"/>
              </w:rPr>
              <w:t>sučeljem</w:t>
            </w:r>
          </w:p>
        </w:tc>
      </w:tr>
    </w:tbl>
    <w:p w:rsidR="009A1CC8" w:rsidP="009A1CC8" w:rsidRDefault="009A1CC8" w14:paraId="002EB8F4" w14:textId="77777777" w14:noSpellErr="1">
      <w:pPr>
        <w:shd w:val="clear" w:color="auto" w:fill="FFFFFF" w:themeFill="background1"/>
      </w:pPr>
    </w:p>
    <w:p w:rsidR="009A1CC8" w:rsidP="009A1CC8" w:rsidRDefault="009A1CC8" w14:paraId="1B7A0737" w14:textId="77777777" w14:noSpellErr="1">
      <w:pPr>
        <w:shd w:val="clear" w:color="auto" w:fill="FFFFFF" w:themeFill="background1"/>
      </w:pPr>
    </w:p>
    <w:p w:rsidR="009A1CC8" w:rsidP="009A1CC8" w:rsidRDefault="009A1CC8" w14:paraId="337380A8" w14:textId="77777777" w14:noSpellErr="1">
      <w:pPr>
        <w:shd w:val="clear" w:color="auto" w:fill="FFFFFF" w:themeFill="background1"/>
      </w:pPr>
    </w:p>
    <w:p w:rsidRPr="009A1CC8" w:rsidR="009A1CC8" w:rsidP="5B3E5521" w:rsidRDefault="009A1CC8" w14:paraId="7A34289C" w14:textId="67313F88">
      <w:pPr>
        <w:pStyle w:val="Normal"/>
        <w:spacing w:line="257" w:lineRule="auto"/>
      </w:pPr>
      <w:r w:rsidR="009A1CC8">
        <w:rPr/>
        <w:t xml:space="preserve">Na temelju analize konkurentnosti tržišta aplikacija za događaje, </w:t>
      </w:r>
      <w:r w:rsidR="009A1CC8">
        <w:rPr/>
        <w:t>BonCon</w:t>
      </w:r>
      <w:r w:rsidR="009A1CC8">
        <w:rPr/>
        <w:t xml:space="preserve"> ima potencijal biti uspješan dodatak hrvatskom tržištu</w:t>
      </w:r>
      <w:r w:rsidR="009A1CC8">
        <w:rPr/>
        <w:t xml:space="preserve"> aplikacija</w:t>
      </w:r>
      <w:r w:rsidR="009A1CC8">
        <w:rPr/>
        <w:t xml:space="preserve">. Njegove značajke kao što su korištenje </w:t>
      </w:r>
      <w:r w:rsidR="009A1CC8">
        <w:rPr/>
        <w:t>beacona</w:t>
      </w:r>
      <w:r w:rsidR="009A1CC8">
        <w:rPr/>
        <w:t xml:space="preserve">, analiza sudionika, platforma za administratore za dodavanje i ažuriranje događaja, </w:t>
      </w:r>
      <w:r w:rsidR="009A1CC8">
        <w:rPr/>
        <w:t>geofencing</w:t>
      </w:r>
      <w:r w:rsidR="009A1CC8">
        <w:rPr/>
        <w:t xml:space="preserve">, </w:t>
      </w:r>
      <w:r w:rsidR="009A1CC8">
        <w:rPr/>
        <w:t>gamification</w:t>
      </w:r>
      <w:r w:rsidR="009A1CC8">
        <w:rPr/>
        <w:t xml:space="preserve"> i druge vrhunske tehnologije mogu pomoći da se razlikuje od ostalih aplikacija koje se trenutno koriste u Hrvatskoj. </w:t>
      </w:r>
      <w:r w:rsidRPr="5B3E5521" w:rsidR="3C58472F">
        <w:rPr>
          <w:rFonts w:ascii="Calibri" w:hAnsi="Calibri" w:eastAsia="Calibri" w:cs="Calibri"/>
          <w:sz w:val="22"/>
          <w:szCs w:val="22"/>
        </w:rPr>
        <w:t>Širenje BonCona na razna područja kao što su sport, sajmovi, festivali, turizam itd., u budućnosti bi pridonijelo isplativosti i popularnosti same aplikacije. Nabrojane strane aplikacije ne vidimo kao prijetnju, već štoviše kao pokazatelj da je naša ideja perspektivna i da sa realizacijom i produkcijom iste možemo popuniti veliku neiskorištenost raznih mogućnosti kod organizacije događaja.</w:t>
      </w:r>
    </w:p>
    <w:p w:rsidRPr="009A1CC8" w:rsidR="009A1CC8" w:rsidP="5B3E5521" w:rsidRDefault="009A1CC8" w14:paraId="56834AF6" w14:textId="1A7240D6">
      <w:pPr>
        <w:pStyle w:val="Normal"/>
      </w:pPr>
    </w:p>
    <w:p w:rsidR="009A1CC8" w:rsidP="009A1CC8" w:rsidRDefault="009A1CC8" w14:paraId="711B6D51" w14:textId="77777777" w14:noSpellErr="1"/>
    <w:p w:rsidR="00AA22B2" w:rsidRDefault="00AA22B2" w14:paraId="4096B422" w14:textId="77777777" w14:noSpellErr="1"/>
    <w:sectPr w:rsidR="00AA22B2" w:rsidSect="00693FE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C8"/>
    <w:rsid w:val="00693FE9"/>
    <w:rsid w:val="00974F1C"/>
    <w:rsid w:val="009A1CC8"/>
    <w:rsid w:val="00AA22B2"/>
    <w:rsid w:val="00C26A5F"/>
    <w:rsid w:val="00D36679"/>
    <w:rsid w:val="00E13A5B"/>
    <w:rsid w:val="3C58472F"/>
    <w:rsid w:val="5B3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79616"/>
  <w15:chartTrackingRefBased/>
  <w15:docId w15:val="{15E74E82-A7E7-4BC1-BB08-F633BDCBD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5B3E5521"/>
    <w:rPr>
      <w:noProof/>
      <w:lang w:val="hr-HR"/>
    </w:rPr>
  </w:style>
  <w:style w:type="character" w:styleId="Zadanifontodlomka" w:default="1">
    <w:name w:val="Default Paragraph Font"/>
    <w:uiPriority w:val="1"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link w:val="Heading1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2F5496" w:themeColor="accent1" w:themeTint="FF" w:themeShade="BF"/>
      <w:sz w:val="32"/>
      <w:szCs w:val="32"/>
    </w:rPr>
    <w:pPr>
      <w:keepNext w:val="1"/>
      <w:keepLines w:val="1"/>
      <w:spacing w:before="240" w:after="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2F5496" w:themeColor="accent1" w:themeTint="FF" w:themeShade="BF"/>
      <w:sz w:val="26"/>
      <w:szCs w:val="26"/>
    </w:rPr>
    <w:pPr>
      <w:keepNext w:val="1"/>
      <w:keepLines w:val="1"/>
      <w:spacing w:before="4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1F3763"/>
      <w:sz w:val="24"/>
      <w:szCs w:val="24"/>
    </w:rPr>
    <w:pPr>
      <w:keepNext w:val="1"/>
      <w:keepLines w:val="1"/>
      <w:spacing w:before="40" w:after="0"/>
      <w:outlineLvl w:val="2"/>
    </w:pPr>
  </w:style>
  <w:style w:type="paragraph" w:styleId="Heading4">
    <w:uiPriority w:val="9"/>
    <w:name w:val="heading 4"/>
    <w:basedOn w:val="Normal"/>
    <w:next w:val="Normal"/>
    <w:unhideWhenUsed/>
    <w:link w:val="Heading4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color w:val="2F5496" w:themeColor="accent1" w:themeTint="FF" w:themeShade="BF"/>
    </w:rPr>
    <w:pPr>
      <w:keepNext w:val="1"/>
      <w:keepLines w:val="1"/>
      <w:spacing w:before="40" w:after="0"/>
      <w:outlineLvl w:val="3"/>
    </w:pPr>
  </w:style>
  <w:style w:type="paragraph" w:styleId="Heading5">
    <w:uiPriority w:val="9"/>
    <w:name w:val="heading 5"/>
    <w:basedOn w:val="Normal"/>
    <w:next w:val="Normal"/>
    <w:unhideWhenUsed/>
    <w:link w:val="Heading5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2F5496" w:themeColor="accent1" w:themeTint="FF" w:themeShade="BF"/>
    </w:rPr>
    <w:pPr>
      <w:keepNext w:val="1"/>
      <w:keepLines w:val="1"/>
      <w:spacing w:before="40" w:after="0"/>
      <w:outlineLvl w:val="4"/>
    </w:pPr>
  </w:style>
  <w:style w:type="paragraph" w:styleId="Heading6">
    <w:uiPriority w:val="9"/>
    <w:name w:val="heading 6"/>
    <w:basedOn w:val="Normal"/>
    <w:next w:val="Normal"/>
    <w:unhideWhenUsed/>
    <w:link w:val="Heading6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1F3763"/>
    </w:rPr>
    <w:pPr>
      <w:keepNext w:val="1"/>
      <w:keepLines w:val="1"/>
      <w:spacing w:before="40" w:after="0"/>
      <w:outlineLvl w:val="5"/>
    </w:pPr>
  </w:style>
  <w:style w:type="paragraph" w:styleId="Heading7">
    <w:uiPriority w:val="9"/>
    <w:name w:val="heading 7"/>
    <w:basedOn w:val="Normal"/>
    <w:next w:val="Normal"/>
    <w:unhideWhenUsed/>
    <w:link w:val="Heading7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color w:val="1F3763"/>
    </w:rPr>
    <w:pPr>
      <w:keepNext w:val="1"/>
      <w:keepLines w:val="1"/>
      <w:spacing w:before="40" w:after="0"/>
      <w:outlineLvl w:val="6"/>
    </w:pPr>
  </w:style>
  <w:style w:type="paragraph" w:styleId="Heading8">
    <w:uiPriority w:val="9"/>
    <w:name w:val="heading 8"/>
    <w:basedOn w:val="Normal"/>
    <w:next w:val="Normal"/>
    <w:unhideWhenUsed/>
    <w:link w:val="Heading8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color w:val="272727"/>
      <w:sz w:val="21"/>
      <w:szCs w:val="21"/>
    </w:rPr>
    <w:pPr>
      <w:keepNext w:val="1"/>
      <w:keepLines w:val="1"/>
      <w:spacing w:before="40" w:after="0"/>
      <w:outlineLvl w:val="7"/>
    </w:pPr>
  </w:style>
  <w:style w:type="paragraph" w:styleId="Heading9">
    <w:uiPriority w:val="9"/>
    <w:name w:val="heading 9"/>
    <w:basedOn w:val="Normal"/>
    <w:next w:val="Normal"/>
    <w:unhideWhenUsed/>
    <w:link w:val="Heading9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color w:val="272727"/>
      <w:sz w:val="21"/>
      <w:szCs w:val="21"/>
    </w:rPr>
    <w:pPr>
      <w:keepNext w:val="1"/>
      <w:keepLines w:val="1"/>
      <w:spacing w:before="40" w:after="0"/>
      <w:outlineLvl w:val="8"/>
    </w:pPr>
  </w:style>
  <w:style w:type="paragraph" w:styleId="Title">
    <w:uiPriority w:val="10"/>
    <w:name w:val="Title"/>
    <w:basedOn w:val="Normal"/>
    <w:next w:val="Normal"/>
    <w:link w:val="TitleChar"/>
    <w:qFormat/>
    <w:rsid w:val="5B3E5521"/>
    <w:rPr>
      <w:rFonts w:ascii="Calibri Light" w:hAnsi="Calibri Light" w:eastAsia="" w:cs="Times New Roman" w:asciiTheme="majorAscii" w:hAnsiTheme="majorAscii" w:eastAsiaTheme="majorEastAsia" w:cstheme="majorBidi"/>
      <w:sz w:val="56"/>
      <w:szCs w:val="56"/>
    </w:rPr>
    <w:pPr>
      <w:spacing w:after="0"/>
      <w:contextualSpacing/>
    </w:pPr>
  </w:style>
  <w:style w:type="paragraph" w:styleId="Subtitle">
    <w:uiPriority w:val="11"/>
    <w:name w:val="Subtitle"/>
    <w:basedOn w:val="Normal"/>
    <w:next w:val="Normal"/>
    <w:link w:val="SubtitleChar"/>
    <w:qFormat/>
    <w:rsid w:val="5B3E5521"/>
    <w:rPr>
      <w:rFonts w:ascii="Calibri" w:hAnsi="Calibri" w:eastAsia="" w:cs="Arial" w:asciiTheme="minorAscii" w:hAnsiTheme="minorAscii" w:eastAsiaTheme="minorEastAsia" w:cstheme="minorBidi"/>
      <w:color w:val="5A5A5A"/>
    </w:rPr>
  </w:style>
  <w:style w:type="paragraph" w:styleId="Quote">
    <w:uiPriority w:val="29"/>
    <w:name w:val="Quote"/>
    <w:basedOn w:val="Normal"/>
    <w:next w:val="Normal"/>
    <w:link w:val="QuoteChar"/>
    <w:qFormat/>
    <w:rsid w:val="5B3E5521"/>
    <w:rPr>
      <w:i w:val="1"/>
      <w:iCs w:val="1"/>
      <w:color w:val="404040" w:themeColor="text1" w:themeTint="BF" w:themeShade="FF"/>
    </w:rPr>
    <w:pPr>
      <w:spacing w:before="200"/>
      <w:ind w:left="864" w:right="864"/>
      <w:jc w:val="center"/>
    </w:pPr>
  </w:style>
  <w:style w:type="paragraph" w:styleId="IntenseQuote">
    <w:uiPriority w:val="30"/>
    <w:name w:val="Intense Quote"/>
    <w:basedOn w:val="Normal"/>
    <w:next w:val="Normal"/>
    <w:link w:val="IntenseQuoteChar"/>
    <w:qFormat/>
    <w:rsid w:val="5B3E5521"/>
    <w:rPr>
      <w:i w:val="1"/>
      <w:iCs w:val="1"/>
      <w:color w:val="4472C4" w:themeColor="accent1" w:themeTint="FF" w:themeShade="FF"/>
    </w:rPr>
    <w:pPr>
      <w:spacing w:before="360" w:after="360"/>
      <w:ind w:left="864" w:right="864"/>
      <w:jc w:val="center"/>
    </w:pPr>
  </w:style>
  <w:style w:type="paragraph" w:styleId="ListParagraph">
    <w:uiPriority w:val="34"/>
    <w:name w:val="List Paragraph"/>
    <w:basedOn w:val="Normal"/>
    <w:qFormat/>
    <w:rsid w:val="5B3E5521"/>
    <w:pPr>
      <w:spacing/>
      <w:ind w:left="720"/>
      <w:contextualSpacing/>
    </w:pPr>
  </w:style>
  <w:style w:type="character" w:styleId="Heading1Char" w:customStyle="true">
    <w:uiPriority w:val="9"/>
    <w:name w:val="Heading 1 Char"/>
    <w:basedOn w:val="Zadanifontodlomka"/>
    <w:link w:val="Heading1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2F5496" w:themeColor="accent1" w:themeTint="FF" w:themeShade="BF"/>
      <w:sz w:val="32"/>
      <w:szCs w:val="32"/>
      <w:lang w:val="hr-HR"/>
    </w:rPr>
  </w:style>
  <w:style w:type="character" w:styleId="Heading2Char" w:customStyle="true">
    <w:uiPriority w:val="9"/>
    <w:name w:val="Heading 2 Char"/>
    <w:basedOn w:val="Zadanifontodlomka"/>
    <w:link w:val="Heading2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2F5496" w:themeColor="accent1" w:themeTint="FF" w:themeShade="BF"/>
      <w:sz w:val="26"/>
      <w:szCs w:val="26"/>
      <w:lang w:val="hr-HR"/>
    </w:rPr>
  </w:style>
  <w:style w:type="character" w:styleId="Heading3Char" w:customStyle="true">
    <w:uiPriority w:val="9"/>
    <w:name w:val="Heading 3 Char"/>
    <w:basedOn w:val="Zadanifontodlomka"/>
    <w:link w:val="Heading3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1F3763"/>
      <w:sz w:val="24"/>
      <w:szCs w:val="24"/>
      <w:lang w:val="hr-HR"/>
    </w:rPr>
  </w:style>
  <w:style w:type="character" w:styleId="Heading4Char" w:customStyle="true">
    <w:uiPriority w:val="9"/>
    <w:name w:val="Heading 4 Char"/>
    <w:basedOn w:val="Zadanifontodlomka"/>
    <w:link w:val="Heading4"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noProof/>
      <w:color w:val="2F5496" w:themeColor="accent1" w:themeTint="FF" w:themeShade="BF"/>
      <w:lang w:val="hr-HR"/>
    </w:rPr>
  </w:style>
  <w:style w:type="character" w:styleId="Heading5Char" w:customStyle="true">
    <w:uiPriority w:val="9"/>
    <w:name w:val="Heading 5 Char"/>
    <w:basedOn w:val="Zadanifontodlomka"/>
    <w:link w:val="Heading5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2F5496" w:themeColor="accent1" w:themeTint="FF" w:themeShade="BF"/>
      <w:lang w:val="hr-HR"/>
    </w:rPr>
  </w:style>
  <w:style w:type="character" w:styleId="Heading6Char" w:customStyle="true">
    <w:uiPriority w:val="9"/>
    <w:name w:val="Heading 6 Char"/>
    <w:basedOn w:val="Zadanifontodlomka"/>
    <w:link w:val="Heading6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1F3763"/>
      <w:lang w:val="hr-HR"/>
    </w:rPr>
  </w:style>
  <w:style w:type="character" w:styleId="Heading7Char" w:customStyle="true">
    <w:uiPriority w:val="9"/>
    <w:name w:val="Heading 7 Char"/>
    <w:basedOn w:val="Zadanifontodlomka"/>
    <w:link w:val="Heading7"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noProof/>
      <w:color w:val="1F3763"/>
      <w:lang w:val="hr-HR"/>
    </w:rPr>
  </w:style>
  <w:style w:type="character" w:styleId="Heading8Char" w:customStyle="true">
    <w:uiPriority w:val="9"/>
    <w:name w:val="Heading 8 Char"/>
    <w:basedOn w:val="Zadanifontodlomka"/>
    <w:link w:val="Heading8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color w:val="272727"/>
      <w:sz w:val="21"/>
      <w:szCs w:val="21"/>
      <w:lang w:val="hr-HR"/>
    </w:rPr>
  </w:style>
  <w:style w:type="character" w:styleId="Heading9Char" w:customStyle="true">
    <w:uiPriority w:val="9"/>
    <w:name w:val="Heading 9 Char"/>
    <w:basedOn w:val="Zadanifontodlomka"/>
    <w:link w:val="Heading9"/>
    <w:rsid w:val="5B3E5521"/>
    <w:rPr>
      <w:rFonts w:ascii="Calibri Light" w:hAnsi="Calibri Light" w:eastAsia="" w:cs="Times New Roman" w:asciiTheme="majorAscii" w:hAnsiTheme="majorAscii" w:eastAsiaTheme="majorEastAsia" w:cstheme="majorBidi"/>
      <w:i w:val="1"/>
      <w:iCs w:val="1"/>
      <w:noProof/>
      <w:color w:val="272727"/>
      <w:sz w:val="21"/>
      <w:szCs w:val="21"/>
      <w:lang w:val="hr-HR"/>
    </w:rPr>
  </w:style>
  <w:style w:type="character" w:styleId="TitleChar" w:customStyle="true">
    <w:uiPriority w:val="10"/>
    <w:name w:val="Title Char"/>
    <w:basedOn w:val="Zadanifontodlomka"/>
    <w:link w:val="Title"/>
    <w:rsid w:val="5B3E5521"/>
    <w:rPr>
      <w:rFonts w:ascii="Calibri Light" w:hAnsi="Calibri Light" w:eastAsia="" w:cs="Times New Roman" w:asciiTheme="majorAscii" w:hAnsiTheme="majorAscii" w:eastAsiaTheme="majorEastAsia" w:cstheme="majorBidi"/>
      <w:noProof/>
      <w:sz w:val="56"/>
      <w:szCs w:val="56"/>
      <w:lang w:val="hr-HR"/>
    </w:rPr>
  </w:style>
  <w:style w:type="character" w:styleId="SubtitleChar" w:customStyle="true">
    <w:uiPriority w:val="11"/>
    <w:name w:val="Subtitle Char"/>
    <w:basedOn w:val="Zadanifontodlomka"/>
    <w:link w:val="Subtitle"/>
    <w:rsid w:val="5B3E5521"/>
    <w:rPr>
      <w:rFonts w:ascii="Calibri" w:hAnsi="Calibri" w:eastAsia="" w:cs="Arial" w:asciiTheme="minorAscii" w:hAnsiTheme="minorAscii" w:eastAsiaTheme="minorEastAsia" w:cstheme="minorBidi"/>
      <w:noProof/>
      <w:color w:val="5A5A5A"/>
      <w:lang w:val="hr-HR"/>
    </w:rPr>
  </w:style>
  <w:style w:type="character" w:styleId="QuoteChar" w:customStyle="true">
    <w:uiPriority w:val="29"/>
    <w:name w:val="Quote Char"/>
    <w:basedOn w:val="Zadanifontodlomka"/>
    <w:link w:val="Quote"/>
    <w:rsid w:val="5B3E5521"/>
    <w:rPr>
      <w:i w:val="1"/>
      <w:iCs w:val="1"/>
      <w:noProof/>
      <w:color w:val="404040" w:themeColor="text1" w:themeTint="BF" w:themeShade="FF"/>
      <w:lang w:val="hr-HR"/>
    </w:rPr>
  </w:style>
  <w:style w:type="character" w:styleId="IntenseQuoteChar" w:customStyle="true">
    <w:uiPriority w:val="30"/>
    <w:name w:val="Intense Quote Char"/>
    <w:basedOn w:val="Zadanifontodlomka"/>
    <w:link w:val="IntenseQuote"/>
    <w:rsid w:val="5B3E5521"/>
    <w:rPr>
      <w:i w:val="1"/>
      <w:iCs w:val="1"/>
      <w:noProof/>
      <w:color w:val="4472C4" w:themeColor="accent1" w:themeTint="FF" w:themeShade="FF"/>
      <w:lang w:val="hr-HR"/>
    </w:rPr>
  </w:style>
  <w:style w:type="paragraph" w:styleId="TOC1">
    <w:uiPriority w:val="39"/>
    <w:name w:val="toc 1"/>
    <w:basedOn w:val="Normal"/>
    <w:next w:val="Normal"/>
    <w:unhideWhenUsed/>
    <w:rsid w:val="5B3E5521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5B3E5521"/>
    <w:pPr>
      <w:spacing w:after="100"/>
      <w:ind w:left="220"/>
    </w:pPr>
  </w:style>
  <w:style w:type="paragraph" w:styleId="TOC3">
    <w:uiPriority w:val="39"/>
    <w:name w:val="toc 3"/>
    <w:basedOn w:val="Normal"/>
    <w:next w:val="Normal"/>
    <w:unhideWhenUsed/>
    <w:rsid w:val="5B3E5521"/>
    <w:pPr>
      <w:spacing w:after="100"/>
      <w:ind w:left="440"/>
    </w:pPr>
  </w:style>
  <w:style w:type="paragraph" w:styleId="TOC4">
    <w:uiPriority w:val="39"/>
    <w:name w:val="toc 4"/>
    <w:basedOn w:val="Normal"/>
    <w:next w:val="Normal"/>
    <w:unhideWhenUsed/>
    <w:rsid w:val="5B3E5521"/>
    <w:pPr>
      <w:spacing w:after="100"/>
      <w:ind w:left="660"/>
    </w:pPr>
  </w:style>
  <w:style w:type="paragraph" w:styleId="TOC5">
    <w:uiPriority w:val="39"/>
    <w:name w:val="toc 5"/>
    <w:basedOn w:val="Normal"/>
    <w:next w:val="Normal"/>
    <w:unhideWhenUsed/>
    <w:rsid w:val="5B3E5521"/>
    <w:pPr>
      <w:spacing w:after="100"/>
      <w:ind w:left="880"/>
    </w:pPr>
  </w:style>
  <w:style w:type="paragraph" w:styleId="TOC6">
    <w:uiPriority w:val="39"/>
    <w:name w:val="toc 6"/>
    <w:basedOn w:val="Normal"/>
    <w:next w:val="Normal"/>
    <w:unhideWhenUsed/>
    <w:rsid w:val="5B3E5521"/>
    <w:pPr>
      <w:spacing w:after="100"/>
      <w:ind w:left="1100"/>
    </w:pPr>
  </w:style>
  <w:style w:type="paragraph" w:styleId="TOC7">
    <w:uiPriority w:val="39"/>
    <w:name w:val="toc 7"/>
    <w:basedOn w:val="Normal"/>
    <w:next w:val="Normal"/>
    <w:unhideWhenUsed/>
    <w:rsid w:val="5B3E5521"/>
    <w:pPr>
      <w:spacing w:after="100"/>
      <w:ind w:left="1320"/>
    </w:pPr>
  </w:style>
  <w:style w:type="paragraph" w:styleId="TOC8">
    <w:uiPriority w:val="39"/>
    <w:name w:val="toc 8"/>
    <w:basedOn w:val="Normal"/>
    <w:next w:val="Normal"/>
    <w:unhideWhenUsed/>
    <w:rsid w:val="5B3E5521"/>
    <w:pPr>
      <w:spacing w:after="100"/>
      <w:ind w:left="1540"/>
    </w:pPr>
  </w:style>
  <w:style w:type="paragraph" w:styleId="TOC9">
    <w:uiPriority w:val="39"/>
    <w:name w:val="toc 9"/>
    <w:basedOn w:val="Normal"/>
    <w:next w:val="Normal"/>
    <w:unhideWhenUsed/>
    <w:rsid w:val="5B3E5521"/>
    <w:pPr>
      <w:spacing w:after="100"/>
      <w:ind w:left="1760"/>
    </w:pPr>
  </w:style>
  <w:style w:type="paragraph" w:styleId="EndnoteText">
    <w:uiPriority w:val="99"/>
    <w:name w:val="endnote text"/>
    <w:basedOn w:val="Normal"/>
    <w:semiHidden/>
    <w:unhideWhenUsed/>
    <w:link w:val="EndnoteTextChar"/>
    <w:rsid w:val="5B3E5521"/>
    <w:rPr>
      <w:sz w:val="20"/>
      <w:szCs w:val="20"/>
    </w:rPr>
    <w:pPr>
      <w:spacing w:after="0"/>
    </w:pPr>
  </w:style>
  <w:style w:type="character" w:styleId="EndnoteTextChar" w:customStyle="true">
    <w:uiPriority w:val="99"/>
    <w:name w:val="Endnote Text Char"/>
    <w:basedOn w:val="Zadanifontodlomka"/>
    <w:semiHidden/>
    <w:link w:val="EndnoteText"/>
    <w:rsid w:val="5B3E5521"/>
    <w:rPr>
      <w:noProof/>
      <w:sz w:val="20"/>
      <w:szCs w:val="20"/>
      <w:lang w:val="hr-HR"/>
    </w:rPr>
  </w:style>
  <w:style w:type="paragraph" w:styleId="Footer">
    <w:uiPriority w:val="99"/>
    <w:name w:val="footer"/>
    <w:basedOn w:val="Normal"/>
    <w:unhideWhenUsed/>
    <w:link w:val="FooterChar"/>
    <w:rsid w:val="5B3E5521"/>
    <w:pPr>
      <w:tabs>
        <w:tab w:val="center" w:leader="none" w:pos="4680"/>
        <w:tab w:val="right" w:leader="none" w:pos="9360"/>
      </w:tabs>
      <w:spacing w:after="0"/>
    </w:pPr>
  </w:style>
  <w:style w:type="character" w:styleId="FooterChar" w:customStyle="true">
    <w:uiPriority w:val="99"/>
    <w:name w:val="Footer Char"/>
    <w:basedOn w:val="Zadanifontodlomka"/>
    <w:link w:val="Footer"/>
    <w:rsid w:val="5B3E5521"/>
    <w:rPr>
      <w:noProof/>
      <w:lang w:val="hr-HR"/>
    </w:rPr>
  </w:style>
  <w:style w:type="paragraph" w:styleId="FootnoteText">
    <w:uiPriority w:val="99"/>
    <w:name w:val="footnote text"/>
    <w:basedOn w:val="Normal"/>
    <w:semiHidden/>
    <w:unhideWhenUsed/>
    <w:link w:val="FootnoteTextChar"/>
    <w:rsid w:val="5B3E5521"/>
    <w:rPr>
      <w:sz w:val="20"/>
      <w:szCs w:val="20"/>
    </w:rPr>
    <w:pPr>
      <w:spacing w:after="0"/>
    </w:pPr>
  </w:style>
  <w:style w:type="character" w:styleId="FootnoteTextChar" w:customStyle="true">
    <w:uiPriority w:val="99"/>
    <w:name w:val="Footnote Text Char"/>
    <w:basedOn w:val="Zadanifontodlomka"/>
    <w:semiHidden/>
    <w:link w:val="FootnoteText"/>
    <w:rsid w:val="5B3E5521"/>
    <w:rPr>
      <w:noProof/>
      <w:sz w:val="20"/>
      <w:szCs w:val="20"/>
      <w:lang w:val="hr-HR"/>
    </w:rPr>
  </w:style>
  <w:style w:type="paragraph" w:styleId="Header">
    <w:uiPriority w:val="99"/>
    <w:name w:val="header"/>
    <w:basedOn w:val="Normal"/>
    <w:unhideWhenUsed/>
    <w:link w:val="HeaderChar"/>
    <w:rsid w:val="5B3E5521"/>
    <w:pPr>
      <w:tabs>
        <w:tab w:val="center" w:leader="none" w:pos="4680"/>
        <w:tab w:val="right" w:leader="none" w:pos="9360"/>
      </w:tabs>
      <w:spacing w:after="0"/>
    </w:pPr>
  </w:style>
  <w:style w:type="character" w:styleId="HeaderChar" w:customStyle="true">
    <w:uiPriority w:val="99"/>
    <w:name w:val="Header Char"/>
    <w:basedOn w:val="Zadanifontodlomka"/>
    <w:link w:val="Header"/>
    <w:rsid w:val="5B3E5521"/>
    <w:rPr>
      <w:noProof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6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070514AF8B894AAF24DC61CC15240C" ma:contentTypeVersion="5" ma:contentTypeDescription="Stvaranje novog dokumenta." ma:contentTypeScope="" ma:versionID="0d41bcb551ab77d5a200a5419b63bc8b">
  <xsd:schema xmlns:xsd="http://www.w3.org/2001/XMLSchema" xmlns:xs="http://www.w3.org/2001/XMLSchema" xmlns:p="http://schemas.microsoft.com/office/2006/metadata/properties" xmlns:ns2="1963049f-dc55-4499-ba4e-c842acd26adc" targetNamespace="http://schemas.microsoft.com/office/2006/metadata/properties" ma:root="true" ma:fieldsID="6a9e4841034b6cf4b70c21274ee58c84" ns2:_="">
    <xsd:import namespace="1963049f-dc55-4499-ba4e-c842acd26a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049f-dc55-4499-ba4e-c842acd26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DCA8BF-5C85-4DF6-B340-E8F1B8C3F409}"/>
</file>

<file path=customXml/itemProps2.xml><?xml version="1.0" encoding="utf-8"?>
<ds:datastoreItem xmlns:ds="http://schemas.openxmlformats.org/officeDocument/2006/customXml" ds:itemID="{72F6578B-BA64-454B-AF75-ACE6B9345951}"/>
</file>

<file path=customXml/itemProps3.xml><?xml version="1.0" encoding="utf-8"?>
<ds:datastoreItem xmlns:ds="http://schemas.openxmlformats.org/officeDocument/2006/customXml" ds:itemID="{2D2E7360-854E-4756-B112-001D9F51DB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lalic</dc:creator>
  <cp:keywords/>
  <dc:description/>
  <cp:lastModifiedBy>Lucija Lalić</cp:lastModifiedBy>
  <cp:revision>2</cp:revision>
  <dcterms:created xsi:type="dcterms:W3CDTF">2023-03-17T15:02:00Z</dcterms:created>
  <dcterms:modified xsi:type="dcterms:W3CDTF">2023-03-17T15:52:30Z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0x010100D4070514AF8B894AAF24DC61CC15240C</vt:lpwstr>
  </property>
</Properties>
</file>